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3721" w14:textId="01541215" w:rsidR="00DA4E6A" w:rsidRPr="00DA4E6A" w:rsidRDefault="00DA4E6A" w:rsidP="00DA4E6A">
      <w:pPr>
        <w:jc w:val="center"/>
        <w:rPr>
          <w:rFonts w:asciiTheme="minorHAnsi" w:hAnsiTheme="minorHAnsi" w:cstheme="minorBidi"/>
          <w:b/>
          <w:bCs/>
          <w:color w:val="auto"/>
          <w:sz w:val="28"/>
          <w:szCs w:val="28"/>
        </w:rPr>
      </w:pPr>
      <w:r w:rsidRPr="00DA4E6A">
        <w:rPr>
          <w:rFonts w:asciiTheme="minorHAnsi" w:hAnsiTheme="minorHAnsi" w:cstheme="minorBidi"/>
          <w:b/>
          <w:bCs/>
          <w:color w:val="auto"/>
          <w:sz w:val="28"/>
          <w:szCs w:val="28"/>
        </w:rPr>
        <w:t>Native Plant Investigation</w:t>
      </w:r>
    </w:p>
    <w:p w14:paraId="208BDCF3" w14:textId="77777777" w:rsidR="00DA4E6A" w:rsidRDefault="00DA4E6A" w:rsidP="00DA4E6A">
      <w:pPr>
        <w:jc w:val="both"/>
        <w:rPr>
          <w:rFonts w:asciiTheme="minorHAnsi" w:hAnsiTheme="minorHAnsi" w:cstheme="minorBidi"/>
          <w:color w:val="auto"/>
        </w:rPr>
      </w:pPr>
    </w:p>
    <w:p w14:paraId="53F60FBF" w14:textId="4EB31D32" w:rsidR="00DA4E6A" w:rsidRDefault="00DA4E6A" w:rsidP="00DA4E6A">
      <w:pPr>
        <w:jc w:val="both"/>
        <w:rPr>
          <w:rFonts w:asciiTheme="minorHAnsi" w:hAnsiTheme="minorHAnsi" w:cstheme="minorBidi"/>
          <w:color w:val="auto"/>
        </w:rPr>
      </w:pPr>
      <w:r w:rsidRPr="00DA4E6A">
        <w:rPr>
          <w:rFonts w:asciiTheme="minorHAnsi" w:hAnsiTheme="minorHAnsi" w:cstheme="minorBidi"/>
          <w:b/>
          <w:bCs/>
          <w:color w:val="auto"/>
        </w:rPr>
        <w:t>Overview:</w:t>
      </w:r>
      <w:r>
        <w:rPr>
          <w:rFonts w:asciiTheme="minorHAnsi" w:hAnsiTheme="minorHAnsi" w:cstheme="minorBidi"/>
          <w:color w:val="auto"/>
        </w:rPr>
        <w:t xml:space="preserve"> In this activity, students choose a native plant species to learn about, including </w:t>
      </w:r>
      <w:r w:rsidR="00A96060">
        <w:rPr>
          <w:rFonts w:asciiTheme="minorHAnsi" w:hAnsiTheme="minorHAnsi" w:cstheme="minorBidi"/>
          <w:color w:val="auto"/>
        </w:rPr>
        <w:t xml:space="preserve">traditional </w:t>
      </w:r>
      <w:r w:rsidR="006F6521">
        <w:rPr>
          <w:rFonts w:asciiTheme="minorHAnsi" w:hAnsiTheme="minorHAnsi" w:cstheme="minorBidi"/>
          <w:color w:val="auto"/>
        </w:rPr>
        <w:t xml:space="preserve">Mi’kmaq </w:t>
      </w:r>
      <w:r w:rsidR="00A96060">
        <w:rPr>
          <w:rFonts w:asciiTheme="minorHAnsi" w:hAnsiTheme="minorHAnsi" w:cstheme="minorBidi"/>
          <w:color w:val="auto"/>
        </w:rPr>
        <w:t>uses, ID features, and habitat</w:t>
      </w:r>
      <w:r w:rsidR="009415C8">
        <w:rPr>
          <w:rFonts w:asciiTheme="minorHAnsi" w:hAnsiTheme="minorHAnsi" w:cstheme="minorBidi"/>
          <w:color w:val="auto"/>
        </w:rPr>
        <w:t>. Students then share what they learned through a poster or plant walk</w:t>
      </w:r>
      <w:r w:rsidR="00A96060">
        <w:rPr>
          <w:rFonts w:asciiTheme="minorHAnsi" w:hAnsiTheme="minorHAnsi" w:cstheme="minorBidi"/>
          <w:color w:val="auto"/>
        </w:rPr>
        <w:t xml:space="preserve">. </w:t>
      </w:r>
    </w:p>
    <w:p w14:paraId="50208FC8" w14:textId="77777777" w:rsidR="00DA4E6A" w:rsidRDefault="00DA4E6A" w:rsidP="00DA4E6A">
      <w:pPr>
        <w:jc w:val="both"/>
        <w:rPr>
          <w:rFonts w:asciiTheme="minorHAnsi" w:hAnsiTheme="minorHAnsi" w:cstheme="minorBidi"/>
          <w:color w:val="auto"/>
        </w:rPr>
      </w:pPr>
    </w:p>
    <w:p w14:paraId="65D58BC9" w14:textId="4E59097E" w:rsidR="00EB3227" w:rsidRPr="00C518E9" w:rsidRDefault="00EB3227" w:rsidP="00DA4E6A">
      <w:pPr>
        <w:jc w:val="both"/>
        <w:rPr>
          <w:rFonts w:asciiTheme="minorHAnsi" w:hAnsiTheme="minorHAnsi" w:cstheme="minorBidi"/>
          <w:b/>
          <w:bCs/>
          <w:color w:val="auto"/>
        </w:rPr>
      </w:pPr>
      <w:r w:rsidRPr="00C518E9">
        <w:rPr>
          <w:rFonts w:asciiTheme="minorHAnsi" w:hAnsiTheme="minorHAnsi" w:cstheme="minorBidi"/>
          <w:b/>
          <w:bCs/>
          <w:color w:val="auto"/>
        </w:rPr>
        <w:t xml:space="preserve">Materials </w:t>
      </w:r>
    </w:p>
    <w:p w14:paraId="4719FE15" w14:textId="414EBBCB" w:rsidR="00A367E8" w:rsidRDefault="00A367E8" w:rsidP="00EB3227">
      <w:pPr>
        <w:pStyle w:val="ListParagraph"/>
        <w:numPr>
          <w:ilvl w:val="0"/>
          <w:numId w:val="2"/>
        </w:numPr>
        <w:jc w:val="both"/>
        <w:rPr>
          <w:rFonts w:asciiTheme="minorHAnsi" w:hAnsiTheme="minorHAnsi" w:cstheme="minorBidi"/>
          <w:color w:val="auto"/>
        </w:rPr>
      </w:pPr>
      <w:r>
        <w:rPr>
          <w:rFonts w:asciiTheme="minorHAnsi" w:hAnsiTheme="minorHAnsi" w:cstheme="minorBidi"/>
          <w:color w:val="auto"/>
        </w:rPr>
        <w:t xml:space="preserve">Access to the internet or </w:t>
      </w:r>
      <w:r w:rsidR="00902A51">
        <w:rPr>
          <w:rFonts w:asciiTheme="minorHAnsi" w:hAnsiTheme="minorHAnsi" w:cstheme="minorBidi"/>
          <w:color w:val="auto"/>
        </w:rPr>
        <w:t xml:space="preserve">native </w:t>
      </w:r>
      <w:r w:rsidR="000D65FE">
        <w:rPr>
          <w:rFonts w:asciiTheme="minorHAnsi" w:hAnsiTheme="minorHAnsi" w:cstheme="minorBidi"/>
          <w:color w:val="auto"/>
        </w:rPr>
        <w:t xml:space="preserve">plant field guides </w:t>
      </w:r>
    </w:p>
    <w:p w14:paraId="20B86732" w14:textId="5AB0AE42" w:rsidR="00EB3227" w:rsidRDefault="00EB3227" w:rsidP="00EB3227">
      <w:pPr>
        <w:pStyle w:val="ListParagraph"/>
        <w:numPr>
          <w:ilvl w:val="0"/>
          <w:numId w:val="2"/>
        </w:numPr>
        <w:jc w:val="both"/>
        <w:rPr>
          <w:rFonts w:asciiTheme="minorHAnsi" w:hAnsiTheme="minorHAnsi" w:cstheme="minorBidi"/>
          <w:color w:val="auto"/>
        </w:rPr>
      </w:pPr>
      <w:r>
        <w:rPr>
          <w:rFonts w:asciiTheme="minorHAnsi" w:hAnsiTheme="minorHAnsi" w:cstheme="minorBidi"/>
          <w:color w:val="auto"/>
        </w:rPr>
        <w:t>Pa</w:t>
      </w:r>
      <w:r w:rsidR="00A367E8">
        <w:rPr>
          <w:rFonts w:asciiTheme="minorHAnsi" w:hAnsiTheme="minorHAnsi" w:cstheme="minorBidi"/>
          <w:color w:val="auto"/>
        </w:rPr>
        <w:t>per and art supplies</w:t>
      </w:r>
    </w:p>
    <w:p w14:paraId="1A7CB2EA" w14:textId="77777777" w:rsidR="00EB3227" w:rsidRDefault="00EB3227" w:rsidP="000D65FE">
      <w:pPr>
        <w:jc w:val="both"/>
        <w:rPr>
          <w:rFonts w:asciiTheme="minorHAnsi" w:hAnsiTheme="minorHAnsi" w:cstheme="minorBidi"/>
          <w:color w:val="auto"/>
        </w:rPr>
      </w:pPr>
    </w:p>
    <w:p w14:paraId="6022B483" w14:textId="7DDD40F9" w:rsidR="000D65FE" w:rsidRPr="006C2270" w:rsidRDefault="000D65FE" w:rsidP="000D65FE">
      <w:pPr>
        <w:jc w:val="both"/>
        <w:rPr>
          <w:rFonts w:asciiTheme="minorHAnsi" w:hAnsiTheme="minorHAnsi" w:cstheme="minorBidi"/>
          <w:b/>
          <w:bCs/>
          <w:color w:val="auto"/>
        </w:rPr>
      </w:pPr>
      <w:r w:rsidRPr="006C2270">
        <w:rPr>
          <w:rFonts w:asciiTheme="minorHAnsi" w:hAnsiTheme="minorHAnsi" w:cstheme="minorBidi"/>
          <w:b/>
          <w:bCs/>
          <w:color w:val="auto"/>
        </w:rPr>
        <w:t>Activity</w:t>
      </w:r>
    </w:p>
    <w:p w14:paraId="535220A5" w14:textId="4DB2ED89" w:rsidR="00902A51" w:rsidRDefault="004329B9" w:rsidP="000D65FE">
      <w:pPr>
        <w:pStyle w:val="ListParagraph"/>
        <w:numPr>
          <w:ilvl w:val="0"/>
          <w:numId w:val="4"/>
        </w:numPr>
        <w:jc w:val="both"/>
        <w:rPr>
          <w:rFonts w:asciiTheme="minorHAnsi" w:hAnsiTheme="minorHAnsi" w:cstheme="minorBidi"/>
          <w:color w:val="auto"/>
        </w:rPr>
      </w:pPr>
      <w:r>
        <w:rPr>
          <w:rFonts w:asciiTheme="minorHAnsi" w:hAnsiTheme="minorHAnsi" w:cstheme="minorBidi"/>
          <w:color w:val="auto"/>
        </w:rPr>
        <w:t>C</w:t>
      </w:r>
      <w:r w:rsidR="00DA4E6A" w:rsidRPr="000D65FE">
        <w:rPr>
          <w:rFonts w:asciiTheme="minorHAnsi" w:hAnsiTheme="minorHAnsi" w:cstheme="minorBidi"/>
          <w:color w:val="auto"/>
        </w:rPr>
        <w:t xml:space="preserve">hoose a </w:t>
      </w:r>
      <w:r w:rsidR="000D65FE">
        <w:rPr>
          <w:rFonts w:asciiTheme="minorHAnsi" w:hAnsiTheme="minorHAnsi" w:cstheme="minorBidi"/>
          <w:color w:val="auto"/>
        </w:rPr>
        <w:t xml:space="preserve">native plant </w:t>
      </w:r>
      <w:r w:rsidR="00DA4E6A" w:rsidRPr="000D65FE">
        <w:rPr>
          <w:rFonts w:asciiTheme="minorHAnsi" w:hAnsiTheme="minorHAnsi" w:cstheme="minorBidi"/>
          <w:color w:val="auto"/>
        </w:rPr>
        <w:t>species</w:t>
      </w:r>
      <w:r w:rsidR="006C2270">
        <w:rPr>
          <w:rFonts w:asciiTheme="minorHAnsi" w:hAnsiTheme="minorHAnsi" w:cstheme="minorBidi"/>
          <w:color w:val="auto"/>
        </w:rPr>
        <w:t xml:space="preserve"> to learn more about</w:t>
      </w:r>
      <w:r w:rsidR="000D65FE">
        <w:rPr>
          <w:rFonts w:asciiTheme="minorHAnsi" w:hAnsiTheme="minorHAnsi" w:cstheme="minorBidi"/>
          <w:color w:val="auto"/>
        </w:rPr>
        <w:t>. There is a list provided</w:t>
      </w:r>
      <w:r w:rsidR="00DA4E6A" w:rsidRPr="000D65FE">
        <w:rPr>
          <w:rFonts w:asciiTheme="minorHAnsi" w:hAnsiTheme="minorHAnsi" w:cstheme="minorBidi"/>
          <w:color w:val="auto"/>
        </w:rPr>
        <w:t xml:space="preserve"> below</w:t>
      </w:r>
      <w:r w:rsidR="000D65FE">
        <w:rPr>
          <w:rFonts w:asciiTheme="minorHAnsi" w:hAnsiTheme="minorHAnsi" w:cstheme="minorBidi"/>
          <w:color w:val="auto"/>
        </w:rPr>
        <w:t xml:space="preserve"> with some examples</w:t>
      </w:r>
      <w:r w:rsidR="00DA4E6A" w:rsidRPr="000D65FE">
        <w:rPr>
          <w:rFonts w:asciiTheme="minorHAnsi" w:hAnsiTheme="minorHAnsi" w:cstheme="minorBidi"/>
          <w:color w:val="auto"/>
        </w:rPr>
        <w:t>.</w:t>
      </w:r>
      <w:r w:rsidR="00DA4E6A" w:rsidRPr="000D65FE">
        <w:rPr>
          <w:rFonts w:asciiTheme="minorHAnsi" w:hAnsiTheme="minorHAnsi" w:cstheme="minorBidi"/>
          <w:b/>
          <w:bCs/>
          <w:color w:val="auto"/>
        </w:rPr>
        <w:t xml:space="preserve"> </w:t>
      </w:r>
      <w:r w:rsidR="00DA4E6A" w:rsidRPr="000D65FE">
        <w:rPr>
          <w:rFonts w:asciiTheme="minorHAnsi" w:hAnsiTheme="minorHAnsi" w:cstheme="minorBidi"/>
          <w:color w:val="auto"/>
        </w:rPr>
        <w:t xml:space="preserve">More than one student can choose each species. </w:t>
      </w:r>
    </w:p>
    <w:p w14:paraId="5733CEF3" w14:textId="0533E8BC" w:rsidR="004329B9" w:rsidRDefault="00930584" w:rsidP="000D65FE">
      <w:pPr>
        <w:pStyle w:val="ListParagraph"/>
        <w:numPr>
          <w:ilvl w:val="0"/>
          <w:numId w:val="4"/>
        </w:numPr>
        <w:jc w:val="both"/>
        <w:rPr>
          <w:rFonts w:asciiTheme="minorHAnsi" w:hAnsiTheme="minorHAnsi" w:cstheme="minorBidi"/>
          <w:color w:val="auto"/>
        </w:rPr>
      </w:pPr>
      <w:r>
        <w:rPr>
          <w:rFonts w:asciiTheme="minorHAnsi" w:hAnsiTheme="minorHAnsi" w:cstheme="minorBidi"/>
          <w:color w:val="auto"/>
        </w:rPr>
        <w:t>Look up important characteristics and features of your chosen species</w:t>
      </w:r>
      <w:r w:rsidR="008A00B3">
        <w:rPr>
          <w:rFonts w:asciiTheme="minorHAnsi" w:hAnsiTheme="minorHAnsi" w:cstheme="minorBidi"/>
          <w:color w:val="auto"/>
        </w:rPr>
        <w:t xml:space="preserve">. </w:t>
      </w:r>
      <w:r w:rsidR="00E85CBC" w:rsidRPr="000D65FE">
        <w:rPr>
          <w:rFonts w:asciiTheme="minorHAnsi" w:hAnsiTheme="minorHAnsi" w:cstheme="minorBidi"/>
          <w:color w:val="auto"/>
        </w:rPr>
        <w:t>You</w:t>
      </w:r>
      <w:r w:rsidR="00E85CBC">
        <w:rPr>
          <w:rFonts w:asciiTheme="minorHAnsi" w:hAnsiTheme="minorHAnsi" w:cstheme="minorBidi"/>
          <w:color w:val="auto"/>
        </w:rPr>
        <w:t xml:space="preserve"> </w:t>
      </w:r>
      <w:r w:rsidR="00E85CBC" w:rsidRPr="000D65FE">
        <w:rPr>
          <w:rFonts w:asciiTheme="minorHAnsi" w:hAnsiTheme="minorHAnsi" w:cstheme="minorBidi"/>
          <w:color w:val="auto"/>
        </w:rPr>
        <w:t xml:space="preserve">can </w:t>
      </w:r>
      <w:r w:rsidR="00E85CBC">
        <w:rPr>
          <w:rFonts w:asciiTheme="minorHAnsi" w:hAnsiTheme="minorHAnsi" w:cstheme="minorBidi"/>
          <w:color w:val="auto"/>
        </w:rPr>
        <w:t>start with</w:t>
      </w:r>
      <w:r w:rsidR="00E85CBC" w:rsidRPr="000D65FE">
        <w:rPr>
          <w:rFonts w:asciiTheme="minorHAnsi" w:hAnsiTheme="minorHAnsi" w:cstheme="minorBidi"/>
          <w:color w:val="auto"/>
        </w:rPr>
        <w:t xml:space="preserve"> the information provided below </w:t>
      </w:r>
      <w:r w:rsidR="00E85CBC">
        <w:rPr>
          <w:rFonts w:asciiTheme="minorHAnsi" w:hAnsiTheme="minorHAnsi" w:cstheme="minorBidi"/>
          <w:color w:val="auto"/>
        </w:rPr>
        <w:t>or</w:t>
      </w:r>
      <w:r w:rsidR="00E85CBC" w:rsidRPr="000D65FE">
        <w:rPr>
          <w:rFonts w:asciiTheme="minorHAnsi" w:hAnsiTheme="minorHAnsi" w:cstheme="minorBidi"/>
          <w:color w:val="auto"/>
        </w:rPr>
        <w:t xml:space="preserve"> do </w:t>
      </w:r>
      <w:r w:rsidR="00E85CBC">
        <w:rPr>
          <w:rFonts w:asciiTheme="minorHAnsi" w:hAnsiTheme="minorHAnsi" w:cstheme="minorBidi"/>
          <w:color w:val="auto"/>
        </w:rPr>
        <w:t>your</w:t>
      </w:r>
      <w:r w:rsidR="00E85CBC" w:rsidRPr="000D65FE">
        <w:rPr>
          <w:rFonts w:asciiTheme="minorHAnsi" w:hAnsiTheme="minorHAnsi" w:cstheme="minorBidi"/>
          <w:color w:val="auto"/>
        </w:rPr>
        <w:t xml:space="preserve"> own research. </w:t>
      </w:r>
      <w:r w:rsidR="008A00B3">
        <w:rPr>
          <w:rFonts w:asciiTheme="minorHAnsi" w:hAnsiTheme="minorHAnsi" w:cstheme="minorBidi"/>
          <w:color w:val="auto"/>
        </w:rPr>
        <w:t>Here are some things to consider:</w:t>
      </w:r>
    </w:p>
    <w:p w14:paraId="724BE875" w14:textId="5063A5DC" w:rsidR="008A00B3" w:rsidRDefault="008A00B3" w:rsidP="008A00B3">
      <w:pPr>
        <w:pStyle w:val="ListParagraph"/>
        <w:numPr>
          <w:ilvl w:val="1"/>
          <w:numId w:val="4"/>
        </w:numPr>
        <w:jc w:val="both"/>
        <w:rPr>
          <w:rFonts w:asciiTheme="minorHAnsi" w:hAnsiTheme="minorHAnsi" w:cstheme="minorBidi"/>
          <w:color w:val="auto"/>
        </w:rPr>
      </w:pPr>
      <w:r>
        <w:rPr>
          <w:rFonts w:asciiTheme="minorHAnsi" w:hAnsiTheme="minorHAnsi" w:cstheme="minorBidi"/>
          <w:color w:val="auto"/>
        </w:rPr>
        <w:t>H</w:t>
      </w:r>
      <w:r w:rsidR="00DA4E6A" w:rsidRPr="000D65FE">
        <w:rPr>
          <w:rFonts w:asciiTheme="minorHAnsi" w:hAnsiTheme="minorHAnsi" w:cstheme="minorBidi"/>
          <w:color w:val="auto"/>
        </w:rPr>
        <w:t>ow</w:t>
      </w:r>
      <w:r>
        <w:rPr>
          <w:rFonts w:asciiTheme="minorHAnsi" w:hAnsiTheme="minorHAnsi" w:cstheme="minorBidi"/>
          <w:color w:val="auto"/>
        </w:rPr>
        <w:t xml:space="preserve"> is</w:t>
      </w:r>
      <w:r w:rsidR="00DA4E6A" w:rsidRPr="000D65FE">
        <w:rPr>
          <w:rFonts w:asciiTheme="minorHAnsi" w:hAnsiTheme="minorHAnsi" w:cstheme="minorBidi"/>
          <w:color w:val="auto"/>
        </w:rPr>
        <w:t xml:space="preserve"> this plant </w:t>
      </w:r>
      <w:r>
        <w:rPr>
          <w:rFonts w:asciiTheme="minorHAnsi" w:hAnsiTheme="minorHAnsi" w:cstheme="minorBidi"/>
          <w:color w:val="auto"/>
        </w:rPr>
        <w:t xml:space="preserve">used today? How was it traditionally used? </w:t>
      </w:r>
      <w:r w:rsidR="00080DEE">
        <w:rPr>
          <w:rFonts w:asciiTheme="minorHAnsi" w:hAnsiTheme="minorHAnsi" w:cstheme="minorBidi"/>
          <w:color w:val="auto"/>
        </w:rPr>
        <w:t>Why is it important?</w:t>
      </w:r>
      <w:r w:rsidR="009B639F">
        <w:rPr>
          <w:rFonts w:asciiTheme="minorHAnsi" w:hAnsiTheme="minorHAnsi" w:cstheme="minorBidi"/>
          <w:color w:val="auto"/>
        </w:rPr>
        <w:t xml:space="preserve"> When is it harvested?</w:t>
      </w:r>
    </w:p>
    <w:p w14:paraId="6EE7A7C9" w14:textId="77A0AFD9" w:rsidR="00147A1B" w:rsidRDefault="00147A1B" w:rsidP="008A00B3">
      <w:pPr>
        <w:pStyle w:val="ListParagraph"/>
        <w:numPr>
          <w:ilvl w:val="1"/>
          <w:numId w:val="4"/>
        </w:numPr>
        <w:jc w:val="both"/>
        <w:rPr>
          <w:rFonts w:asciiTheme="minorHAnsi" w:hAnsiTheme="minorHAnsi" w:cstheme="minorBidi"/>
          <w:color w:val="auto"/>
        </w:rPr>
      </w:pPr>
      <w:r>
        <w:rPr>
          <w:rFonts w:asciiTheme="minorHAnsi" w:hAnsiTheme="minorHAnsi" w:cstheme="minorBidi"/>
          <w:color w:val="auto"/>
        </w:rPr>
        <w:t>Where does it grow? What’s the habitat like? What conditions does it thrive in?</w:t>
      </w:r>
      <w:r w:rsidR="009B639F">
        <w:rPr>
          <w:rFonts w:asciiTheme="minorHAnsi" w:hAnsiTheme="minorHAnsi" w:cstheme="minorBidi"/>
          <w:color w:val="auto"/>
        </w:rPr>
        <w:t xml:space="preserve"> How long does it live?</w:t>
      </w:r>
    </w:p>
    <w:p w14:paraId="2DF5EFA4" w14:textId="38462D4C" w:rsidR="008A00B3" w:rsidRDefault="00F61C7D" w:rsidP="008A00B3">
      <w:pPr>
        <w:pStyle w:val="ListParagraph"/>
        <w:numPr>
          <w:ilvl w:val="1"/>
          <w:numId w:val="4"/>
        </w:numPr>
        <w:jc w:val="both"/>
        <w:rPr>
          <w:rFonts w:asciiTheme="minorHAnsi" w:hAnsiTheme="minorHAnsi" w:cstheme="minorBidi"/>
          <w:color w:val="auto"/>
        </w:rPr>
      </w:pPr>
      <w:r>
        <w:rPr>
          <w:rFonts w:asciiTheme="minorHAnsi" w:hAnsiTheme="minorHAnsi" w:cstheme="minorBidi"/>
          <w:color w:val="auto"/>
        </w:rPr>
        <w:t>What are the key identification features? Are there any similar species it can be confused with?</w:t>
      </w:r>
      <w:r w:rsidR="00147A1B">
        <w:rPr>
          <w:rFonts w:asciiTheme="minorHAnsi" w:hAnsiTheme="minorHAnsi" w:cstheme="minorBidi"/>
          <w:color w:val="auto"/>
        </w:rPr>
        <w:t xml:space="preserve"> How can you tell them apart?</w:t>
      </w:r>
    </w:p>
    <w:p w14:paraId="1958B8F9" w14:textId="7AB0FDC5" w:rsidR="00147A1B" w:rsidRDefault="00147A1B" w:rsidP="008A00B3">
      <w:pPr>
        <w:pStyle w:val="ListParagraph"/>
        <w:numPr>
          <w:ilvl w:val="1"/>
          <w:numId w:val="4"/>
        </w:numPr>
        <w:jc w:val="both"/>
        <w:rPr>
          <w:rFonts w:asciiTheme="minorHAnsi" w:hAnsiTheme="minorHAnsi" w:cstheme="minorBidi"/>
          <w:color w:val="auto"/>
        </w:rPr>
      </w:pPr>
      <w:r>
        <w:rPr>
          <w:rFonts w:asciiTheme="minorHAnsi" w:hAnsiTheme="minorHAnsi" w:cstheme="minorBidi"/>
          <w:color w:val="auto"/>
        </w:rPr>
        <w:t>Is it edible? What parts? How does it have to be prepared to be safely consumed?</w:t>
      </w:r>
    </w:p>
    <w:p w14:paraId="5AD9C47D" w14:textId="6A871D63" w:rsidR="0019129E" w:rsidRDefault="0019129E" w:rsidP="000D65FE">
      <w:pPr>
        <w:pStyle w:val="ListParagraph"/>
        <w:numPr>
          <w:ilvl w:val="0"/>
          <w:numId w:val="4"/>
        </w:numPr>
        <w:jc w:val="both"/>
        <w:rPr>
          <w:rFonts w:asciiTheme="minorHAnsi" w:hAnsiTheme="minorHAnsi" w:cstheme="minorBidi"/>
          <w:color w:val="auto"/>
        </w:rPr>
      </w:pPr>
      <w:r>
        <w:rPr>
          <w:rFonts w:asciiTheme="minorHAnsi" w:hAnsiTheme="minorHAnsi" w:cstheme="minorBidi"/>
          <w:color w:val="auto"/>
        </w:rPr>
        <w:t xml:space="preserve">Create a 1-page poster or infographic </w:t>
      </w:r>
      <w:r w:rsidR="005C40D0">
        <w:rPr>
          <w:rFonts w:asciiTheme="minorHAnsi" w:hAnsiTheme="minorHAnsi" w:cstheme="minorBidi"/>
          <w:color w:val="auto"/>
        </w:rPr>
        <w:t>about your selected species</w:t>
      </w:r>
      <w:r w:rsidR="009B639F">
        <w:rPr>
          <w:rFonts w:asciiTheme="minorHAnsi" w:hAnsiTheme="minorHAnsi" w:cstheme="minorBidi"/>
          <w:color w:val="auto"/>
        </w:rPr>
        <w:t>.</w:t>
      </w:r>
    </w:p>
    <w:p w14:paraId="216B0FB0" w14:textId="0CABD5AB" w:rsidR="005C40D0" w:rsidRDefault="005C40D0" w:rsidP="000D65FE">
      <w:pPr>
        <w:pStyle w:val="ListParagraph"/>
        <w:numPr>
          <w:ilvl w:val="0"/>
          <w:numId w:val="4"/>
        </w:numPr>
        <w:jc w:val="both"/>
        <w:rPr>
          <w:rFonts w:asciiTheme="minorHAnsi" w:hAnsiTheme="minorHAnsi" w:cstheme="minorBidi"/>
          <w:color w:val="auto"/>
        </w:rPr>
      </w:pPr>
      <w:r>
        <w:rPr>
          <w:rFonts w:asciiTheme="minorHAnsi" w:hAnsiTheme="minorHAnsi" w:cstheme="minorBidi"/>
          <w:color w:val="auto"/>
        </w:rPr>
        <w:t>Share your findings</w:t>
      </w:r>
      <w:r w:rsidR="00305E71">
        <w:rPr>
          <w:rFonts w:asciiTheme="minorHAnsi" w:hAnsiTheme="minorHAnsi" w:cstheme="minorBidi"/>
          <w:color w:val="auto"/>
        </w:rPr>
        <w:t>!</w:t>
      </w:r>
    </w:p>
    <w:p w14:paraId="6A4A000D" w14:textId="154B814B" w:rsidR="005C40D0" w:rsidRDefault="00305E71" w:rsidP="005C40D0">
      <w:pPr>
        <w:pStyle w:val="ListParagraph"/>
        <w:numPr>
          <w:ilvl w:val="1"/>
          <w:numId w:val="4"/>
        </w:numPr>
        <w:jc w:val="both"/>
        <w:rPr>
          <w:rFonts w:asciiTheme="minorHAnsi" w:hAnsiTheme="minorHAnsi" w:cstheme="minorBidi"/>
          <w:color w:val="auto"/>
        </w:rPr>
      </w:pPr>
      <w:r>
        <w:rPr>
          <w:rFonts w:asciiTheme="minorHAnsi" w:hAnsiTheme="minorHAnsi" w:cstheme="minorBidi"/>
          <w:color w:val="auto"/>
        </w:rPr>
        <w:t xml:space="preserve">Option 1: </w:t>
      </w:r>
      <w:r w:rsidR="005C40D0">
        <w:rPr>
          <w:rFonts w:asciiTheme="minorHAnsi" w:hAnsiTheme="minorHAnsi" w:cstheme="minorBidi"/>
          <w:color w:val="auto"/>
        </w:rPr>
        <w:t>Present your poster to the class</w:t>
      </w:r>
    </w:p>
    <w:p w14:paraId="3027BC08" w14:textId="24925AA5" w:rsidR="00DA4E6A" w:rsidRPr="00147A1B" w:rsidRDefault="00305E71" w:rsidP="00147A1B">
      <w:pPr>
        <w:pStyle w:val="ListParagraph"/>
        <w:numPr>
          <w:ilvl w:val="1"/>
          <w:numId w:val="4"/>
        </w:numPr>
        <w:jc w:val="both"/>
        <w:rPr>
          <w:rFonts w:asciiTheme="minorHAnsi" w:hAnsiTheme="minorHAnsi" w:cstheme="minorBidi"/>
          <w:color w:val="auto"/>
        </w:rPr>
      </w:pPr>
      <w:r>
        <w:rPr>
          <w:rFonts w:asciiTheme="minorHAnsi" w:hAnsiTheme="minorHAnsi" w:cstheme="minorBidi"/>
          <w:color w:val="auto"/>
        </w:rPr>
        <w:t xml:space="preserve">Option 2: </w:t>
      </w:r>
      <w:r w:rsidR="009B639F">
        <w:rPr>
          <w:rFonts w:asciiTheme="minorHAnsi" w:hAnsiTheme="minorHAnsi" w:cstheme="minorBidi"/>
          <w:color w:val="auto"/>
        </w:rPr>
        <w:t>G</w:t>
      </w:r>
      <w:r>
        <w:rPr>
          <w:rFonts w:asciiTheme="minorHAnsi" w:hAnsiTheme="minorHAnsi" w:cstheme="minorBidi"/>
          <w:color w:val="auto"/>
        </w:rPr>
        <w:t>o for a plant walk on a nearby trail</w:t>
      </w:r>
      <w:r w:rsidR="001A4570">
        <w:rPr>
          <w:rFonts w:asciiTheme="minorHAnsi" w:hAnsiTheme="minorHAnsi" w:cstheme="minorBidi"/>
          <w:color w:val="auto"/>
        </w:rPr>
        <w:t xml:space="preserve"> or around your school property</w:t>
      </w:r>
      <w:r>
        <w:rPr>
          <w:rFonts w:asciiTheme="minorHAnsi" w:hAnsiTheme="minorHAnsi" w:cstheme="minorBidi"/>
          <w:color w:val="auto"/>
        </w:rPr>
        <w:t>. When you see your species, point it out</w:t>
      </w:r>
      <w:r w:rsidR="00147A1B">
        <w:rPr>
          <w:rFonts w:asciiTheme="minorHAnsi" w:hAnsiTheme="minorHAnsi" w:cstheme="minorBidi"/>
          <w:color w:val="auto"/>
        </w:rPr>
        <w:t xml:space="preserve"> to the class</w:t>
      </w:r>
      <w:r>
        <w:rPr>
          <w:rFonts w:asciiTheme="minorHAnsi" w:hAnsiTheme="minorHAnsi" w:cstheme="minorBidi"/>
          <w:color w:val="auto"/>
        </w:rPr>
        <w:t xml:space="preserve">, then </w:t>
      </w:r>
      <w:r w:rsidR="00147A1B">
        <w:rPr>
          <w:rFonts w:asciiTheme="minorHAnsi" w:hAnsiTheme="minorHAnsi" w:cstheme="minorBidi"/>
          <w:color w:val="auto"/>
        </w:rPr>
        <w:t xml:space="preserve">share your poster or knowledge of the plant. If anyone </w:t>
      </w:r>
      <w:r w:rsidR="001A4570">
        <w:rPr>
          <w:rFonts w:asciiTheme="minorHAnsi" w:hAnsiTheme="minorHAnsi" w:cstheme="minorBidi"/>
          <w:color w:val="auto"/>
        </w:rPr>
        <w:t xml:space="preserve">has a species not seen on the walk, they </w:t>
      </w:r>
      <w:r w:rsidR="00882E7D">
        <w:rPr>
          <w:rFonts w:asciiTheme="minorHAnsi" w:hAnsiTheme="minorHAnsi" w:cstheme="minorBidi"/>
          <w:color w:val="auto"/>
        </w:rPr>
        <w:t xml:space="preserve">will have an opportunity to share at the end of the walk. </w:t>
      </w:r>
    </w:p>
    <w:p w14:paraId="6B6F870F" w14:textId="77777777" w:rsidR="00DA4E6A" w:rsidRDefault="00DA4E6A" w:rsidP="00DA4E6A">
      <w:pPr>
        <w:jc w:val="both"/>
        <w:rPr>
          <w:rFonts w:asciiTheme="minorHAnsi" w:hAnsiTheme="minorHAnsi" w:cstheme="minorBidi"/>
          <w:color w:val="auto"/>
        </w:rPr>
      </w:pPr>
    </w:p>
    <w:p w14:paraId="53BED429" w14:textId="77777777" w:rsidR="00DA4E6A" w:rsidRDefault="00DA4E6A" w:rsidP="00DA4E6A">
      <w:pPr>
        <w:jc w:val="both"/>
        <w:rPr>
          <w:rFonts w:asciiTheme="minorHAnsi" w:hAnsiTheme="minorHAnsi" w:cstheme="minorBidi"/>
          <w:color w:val="auto"/>
        </w:rPr>
      </w:pPr>
    </w:p>
    <w:p w14:paraId="11C68E4B" w14:textId="094D8CDF" w:rsidR="00DA4E6A" w:rsidRDefault="00DA4E6A" w:rsidP="00DA4E6A">
      <w:pPr>
        <w:jc w:val="both"/>
        <w:rPr>
          <w:rFonts w:asciiTheme="minorHAnsi" w:hAnsiTheme="minorHAnsi" w:cstheme="minorBidi"/>
          <w:color w:val="auto"/>
        </w:rPr>
      </w:pPr>
      <w:r>
        <w:rPr>
          <w:rFonts w:asciiTheme="minorHAnsi" w:hAnsiTheme="minorHAnsi" w:cstheme="minorBidi"/>
          <w:color w:val="auto"/>
        </w:rPr>
        <w:t xml:space="preserve">Here are some examples of native plant species with cultural significance. </w:t>
      </w:r>
      <w:r>
        <w:rPr>
          <w:rFonts w:asciiTheme="minorHAnsi" w:hAnsiTheme="minorHAnsi" w:cstheme="minorBidi"/>
          <w:color w:val="auto"/>
        </w:rPr>
        <w:t>If known, the Mi’kmaq names of the plants are provided after the English common names.</w:t>
      </w:r>
    </w:p>
    <w:p w14:paraId="7DD67E6C"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Theme="minorHAnsi" w:eastAsiaTheme="minorEastAsia" w:hAnsiTheme="minorHAnsi" w:cstheme="minorBidi"/>
          <w:b/>
          <w:color w:val="000000" w:themeColor="text1"/>
          <w:lang w:val="en-CA" w:eastAsia="en-US"/>
        </w:rPr>
      </w:pPr>
      <w:r w:rsidRPr="61645B63">
        <w:rPr>
          <w:rFonts w:ascii="Calibri" w:eastAsia="Calibri" w:hAnsi="Calibri" w:cs="Times New Roman"/>
          <w:b/>
          <w:bCs/>
          <w:color w:val="auto"/>
          <w:lang w:val="en-CA" w:eastAsia="en-US"/>
        </w:rPr>
        <w:t>Goldthread</w:t>
      </w:r>
      <w:r w:rsidRPr="4F4473FC">
        <w:rPr>
          <w:rFonts w:ascii="Calibri" w:eastAsia="Calibri" w:hAnsi="Calibri" w:cs="Times New Roman"/>
          <w:b/>
          <w:bCs/>
          <w:color w:val="auto"/>
          <w:lang w:val="en-CA" w:eastAsia="en-US"/>
        </w:rPr>
        <w:t xml:space="preserve"> </w:t>
      </w:r>
      <w:r w:rsidRPr="4F4473FC">
        <w:rPr>
          <w:rFonts w:ascii="Calibri" w:eastAsia="Calibri" w:hAnsi="Calibri" w:cs="Calibri"/>
          <w:b/>
          <w:bCs/>
          <w:lang w:val="en-CA"/>
        </w:rPr>
        <w:t>– Wisawtaqji’jkl</w:t>
      </w:r>
    </w:p>
    <w:p w14:paraId="28BCED32"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Used to create a strong tonic to clean your mouth of bacteria.</w:t>
      </w:r>
    </w:p>
    <w:p w14:paraId="72E469A8"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Harvested from spring to fall.</w:t>
      </w:r>
    </w:p>
    <w:p w14:paraId="3FB651B6"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Balsam Fir – Stoqn</w:t>
      </w:r>
    </w:p>
    <w:p w14:paraId="50697A60"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Used to create tea that is high in vitamins.</w:t>
      </w:r>
    </w:p>
    <w:p w14:paraId="798884BF" w14:textId="77777777" w:rsidR="00DA4E6A" w:rsidRPr="00777909"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Harvested in late spring.</w:t>
      </w:r>
    </w:p>
    <w:p w14:paraId="0559855B"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b/>
          <w:bCs/>
          <w:color w:val="auto"/>
          <w:lang w:val="en-CA" w:eastAsia="en-US"/>
        </w:rPr>
        <w:t>Spruce – Kawatkw</w:t>
      </w:r>
    </w:p>
    <w:p w14:paraId="565DB22C"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Used to create tea that is high in vitamins. Roots used as rope.</w:t>
      </w:r>
    </w:p>
    <w:p w14:paraId="63893213" w14:textId="77777777" w:rsidR="00DA4E6A" w:rsidRPr="00AD14F8"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00AD14F8">
        <w:rPr>
          <w:rFonts w:ascii="Calibri" w:eastAsia="Calibri" w:hAnsi="Calibri" w:cs="Times New Roman"/>
          <w:color w:val="auto"/>
          <w:lang w:val="en-CA" w:eastAsia="en-US"/>
        </w:rPr>
        <w:t>Harvested in late spring.</w:t>
      </w:r>
    </w:p>
    <w:p w14:paraId="2152F8EB"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b/>
          <w:bCs/>
          <w:color w:val="auto"/>
          <w:lang w:val="en-CA" w:eastAsia="en-US"/>
        </w:rPr>
        <w:lastRenderedPageBreak/>
        <w:t>Mayflower</w:t>
      </w:r>
    </w:p>
    <w:p w14:paraId="07240613"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Flowers added to salad taste like pepper. Leaves can heal bladder problems.</w:t>
      </w:r>
    </w:p>
    <w:p w14:paraId="0C09AAF2"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Harvested in early spring.</w:t>
      </w:r>
    </w:p>
    <w:p w14:paraId="69EFC78D"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Pine – Kuow</w:t>
      </w:r>
    </w:p>
    <w:p w14:paraId="2EC74A8F"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Used to create tea that is high in vitamins. Important wildlife tree.</w:t>
      </w:r>
    </w:p>
    <w:p w14:paraId="2E841DBA"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Harvested in late spring.</w:t>
      </w:r>
    </w:p>
    <w:p w14:paraId="1D7530E1"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Yellow Birch – Nipnoqan</w:t>
      </w:r>
    </w:p>
    <w:p w14:paraId="33E0E614"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Inner bark used in teas to cleanse the blood. Sap of yellow birch has oil of wintergreen which makes it taste like mint. Used to treat stomach cramps and to give energy.</w:t>
      </w:r>
    </w:p>
    <w:p w14:paraId="55E76BE6"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Harvested all year.</w:t>
      </w:r>
    </w:p>
    <w:p w14:paraId="2A234035"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Buttercup</w:t>
      </w:r>
    </w:p>
    <w:p w14:paraId="2562E914"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Buttercup sap can remedy a headache.</w:t>
      </w:r>
    </w:p>
    <w:p w14:paraId="5E94641A"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Harvested late summer-fall</w:t>
      </w:r>
      <w:r>
        <w:rPr>
          <w:rFonts w:ascii="Calibri" w:eastAsia="Calibri" w:hAnsi="Calibri" w:cs="Times New Roman"/>
          <w:color w:val="auto"/>
          <w:lang w:val="en-CA" w:eastAsia="en-US"/>
        </w:rPr>
        <w:t>.</w:t>
      </w:r>
    </w:p>
    <w:p w14:paraId="7DD1305A"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Alder</w:t>
      </w:r>
      <w:r w:rsidRPr="4F4473FC">
        <w:rPr>
          <w:rFonts w:ascii="Calibri" w:eastAsia="Calibri" w:hAnsi="Calibri" w:cs="Times New Roman"/>
          <w:b/>
          <w:bCs/>
          <w:color w:val="auto"/>
          <w:lang w:val="en-CA" w:eastAsia="en-US"/>
        </w:rPr>
        <w:t xml:space="preserve"> - Tupis</w:t>
      </w:r>
    </w:p>
    <w:p w14:paraId="5D38F703"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Alder catkins and inner bark are sources of protein. Tea created from alder bark and leaves treats liver failure.</w:t>
      </w:r>
    </w:p>
    <w:p w14:paraId="6D6913EA"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 late spring.</w:t>
      </w:r>
    </w:p>
    <w:p w14:paraId="732DF270"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Theme="minorHAnsi" w:eastAsiaTheme="minorEastAsia" w:hAnsiTheme="minorHAnsi" w:cstheme="minorBidi"/>
          <w:b/>
          <w:color w:val="000000" w:themeColor="text1"/>
          <w:lang w:val="en-CA"/>
        </w:rPr>
      </w:pPr>
      <w:r w:rsidRPr="61645B63">
        <w:rPr>
          <w:rFonts w:ascii="Calibri" w:eastAsia="Calibri" w:hAnsi="Calibri" w:cs="Times New Roman"/>
          <w:b/>
          <w:bCs/>
          <w:color w:val="auto"/>
          <w:lang w:val="en-CA" w:eastAsia="en-US"/>
        </w:rPr>
        <w:t>Bunchberry</w:t>
      </w:r>
      <w:r w:rsidRPr="4F4473FC">
        <w:rPr>
          <w:rFonts w:ascii="Calibri" w:eastAsia="Calibri" w:hAnsi="Calibri" w:cs="Times New Roman"/>
          <w:b/>
          <w:bCs/>
          <w:color w:val="auto"/>
          <w:lang w:val="en-CA" w:eastAsia="en-US"/>
        </w:rPr>
        <w:t xml:space="preserve"> </w:t>
      </w:r>
      <w:r w:rsidRPr="4F4473FC">
        <w:rPr>
          <w:rFonts w:ascii="Calibri" w:eastAsia="Calibri" w:hAnsi="Calibri" w:cs="Calibri"/>
          <w:b/>
          <w:bCs/>
          <w:lang w:val="en-CA"/>
        </w:rPr>
        <w:t>– Wso’qmanaqsi’l</w:t>
      </w:r>
    </w:p>
    <w:p w14:paraId="44BAAB66"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Berries of bunchberry can be eaten raw or boiled in water with sugar to create a jelly.</w:t>
      </w:r>
    </w:p>
    <w:p w14:paraId="484E3382"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 late summer.</w:t>
      </w:r>
    </w:p>
    <w:p w14:paraId="7B1AD8B1"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Theme="minorHAnsi" w:eastAsiaTheme="minorEastAsia" w:hAnsiTheme="minorHAnsi" w:cstheme="minorBidi"/>
          <w:b/>
          <w:color w:val="000000" w:themeColor="text1"/>
          <w:lang w:val="en-CA"/>
        </w:rPr>
      </w:pPr>
      <w:r w:rsidRPr="61645B63">
        <w:rPr>
          <w:rFonts w:ascii="Calibri" w:eastAsia="Calibri" w:hAnsi="Calibri" w:cs="Times New Roman"/>
          <w:b/>
          <w:bCs/>
          <w:color w:val="auto"/>
          <w:lang w:val="en-CA" w:eastAsia="en-US"/>
        </w:rPr>
        <w:t>Interrupted Fern</w:t>
      </w:r>
      <w:r w:rsidRPr="4F4473FC">
        <w:rPr>
          <w:rFonts w:ascii="Calibri" w:eastAsia="Calibri" w:hAnsi="Calibri" w:cs="Times New Roman"/>
          <w:b/>
          <w:bCs/>
          <w:color w:val="auto"/>
          <w:lang w:val="en-CA" w:eastAsia="en-US"/>
        </w:rPr>
        <w:t xml:space="preserve"> </w:t>
      </w:r>
      <w:r w:rsidRPr="4F4473FC">
        <w:rPr>
          <w:rFonts w:ascii="Calibri" w:eastAsia="Calibri" w:hAnsi="Calibri" w:cs="Calibri"/>
          <w:b/>
          <w:bCs/>
          <w:lang w:val="en-CA"/>
        </w:rPr>
        <w:t>– Ma’susi</w:t>
      </w:r>
    </w:p>
    <w:p w14:paraId="4FF7EFAB"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Early growth of interrupted fern and ostrich fern are known as fiddleheads. They can be eaten as a source of starch.</w:t>
      </w:r>
    </w:p>
    <w:p w14:paraId="75B24637"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b/>
          <w:bCs/>
          <w:color w:val="auto"/>
          <w:lang w:val="en-CA" w:eastAsia="en-US"/>
        </w:rPr>
      </w:pPr>
      <w:r w:rsidRPr="61645B63">
        <w:rPr>
          <w:rFonts w:ascii="Calibri" w:eastAsia="Calibri" w:hAnsi="Calibri" w:cs="Times New Roman"/>
          <w:color w:val="auto"/>
          <w:lang w:val="en-CA" w:eastAsia="en-US"/>
        </w:rPr>
        <w:t>Harvest mid-late spring.</w:t>
      </w:r>
    </w:p>
    <w:p w14:paraId="533C96AD"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Partridge Berry</w:t>
      </w:r>
    </w:p>
    <w:p w14:paraId="566D5DDD"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Berries can be boiled with sugar and water to form a jelly.</w:t>
      </w:r>
    </w:p>
    <w:p w14:paraId="3CB6BA28"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 in fall.</w:t>
      </w:r>
    </w:p>
    <w:p w14:paraId="49106653"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Theme="minorHAnsi" w:eastAsiaTheme="minorEastAsia" w:hAnsiTheme="minorHAnsi" w:cstheme="minorBidi"/>
          <w:b/>
          <w:color w:val="auto"/>
          <w:lang w:val="en-CA"/>
        </w:rPr>
      </w:pPr>
      <w:r w:rsidRPr="4F4473FC">
        <w:rPr>
          <w:rFonts w:ascii="Calibri" w:eastAsia="Calibri" w:hAnsi="Calibri" w:cs="Times New Roman"/>
          <w:b/>
          <w:bCs/>
          <w:color w:val="auto"/>
          <w:lang w:val="en-CA" w:eastAsia="en-US"/>
        </w:rPr>
        <w:t xml:space="preserve">Teaberry/Wintergreen </w:t>
      </w:r>
      <w:r w:rsidRPr="4F4473FC">
        <w:rPr>
          <w:rFonts w:ascii="Calibri" w:eastAsia="Calibri" w:hAnsi="Calibri" w:cs="Calibri"/>
          <w:b/>
          <w:bCs/>
          <w:lang w:val="en-CA"/>
        </w:rPr>
        <w:t>–</w:t>
      </w:r>
      <w:r w:rsidRPr="4F4473FC">
        <w:rPr>
          <w:rFonts w:ascii="Calibri" w:eastAsia="Calibri" w:hAnsi="Calibri" w:cs="Times New Roman"/>
          <w:b/>
          <w:bCs/>
          <w:color w:val="auto"/>
          <w:lang w:val="en-CA" w:eastAsia="en-US"/>
        </w:rPr>
        <w:t xml:space="preserve"> </w:t>
      </w:r>
      <w:r w:rsidRPr="4F4473FC">
        <w:rPr>
          <w:rFonts w:ascii="Calibri" w:eastAsia="Calibri" w:hAnsi="Calibri" w:cs="Calibri"/>
          <w:b/>
          <w:bCs/>
          <w:lang w:val="en-CA"/>
        </w:rPr>
        <w:t>Ka’qaju’mannaqsi</w:t>
      </w:r>
    </w:p>
    <w:p w14:paraId="1532572C"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Leaves and berries of teaberry have blood</w:t>
      </w:r>
      <w:r>
        <w:rPr>
          <w:rFonts w:ascii="Calibri" w:eastAsia="Calibri" w:hAnsi="Calibri" w:cs="Times New Roman"/>
          <w:color w:val="auto"/>
          <w:lang w:val="en-CA" w:eastAsia="en-US"/>
        </w:rPr>
        <w:t>-</w:t>
      </w:r>
      <w:r w:rsidRPr="61645B63">
        <w:rPr>
          <w:rFonts w:ascii="Calibri" w:eastAsia="Calibri" w:hAnsi="Calibri" w:cs="Times New Roman"/>
          <w:color w:val="auto"/>
          <w:lang w:val="en-CA" w:eastAsia="en-US"/>
        </w:rPr>
        <w:t>thinning properties. They can be used to relieve headaches or taken regularly as heart medication.</w:t>
      </w:r>
    </w:p>
    <w:p w14:paraId="4746DE5E"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 leaves in spring, berries in late summer.</w:t>
      </w:r>
    </w:p>
    <w:p w14:paraId="04CD9C83" w14:textId="77777777" w:rsidR="00DA4E6A" w:rsidRPr="00E250B4" w:rsidRDefault="00DA4E6A" w:rsidP="00DA4E6A">
      <w:pPr>
        <w:numPr>
          <w:ilvl w:val="0"/>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b/>
          <w:bCs/>
          <w:color w:val="auto"/>
          <w:lang w:val="en-CA" w:eastAsia="en-US"/>
        </w:rPr>
        <w:t>Sugar Maple – Snaweyey</w:t>
      </w:r>
    </w:p>
    <w:p w14:paraId="5EF9F154"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Sap from can be collected and reduced over fire to form maple syrup.</w:t>
      </w:r>
    </w:p>
    <w:p w14:paraId="35AC1602" w14:textId="77777777" w:rsidR="00DA4E6A" w:rsidRPr="00E250B4" w:rsidRDefault="00DA4E6A" w:rsidP="00DA4E6A">
      <w:pPr>
        <w:numPr>
          <w:ilvl w:val="1"/>
          <w:numId w:val="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both"/>
        <w:rPr>
          <w:rFonts w:ascii="Calibri" w:eastAsia="Calibri" w:hAnsi="Calibri" w:cs="Times New Roman"/>
          <w:color w:val="auto"/>
          <w:lang w:val="en-CA" w:eastAsia="en-US"/>
        </w:rPr>
      </w:pPr>
      <w:r w:rsidRPr="61645B63">
        <w:rPr>
          <w:rFonts w:ascii="Calibri" w:eastAsia="Calibri" w:hAnsi="Calibri" w:cs="Times New Roman"/>
          <w:color w:val="auto"/>
          <w:lang w:val="en-CA" w:eastAsia="en-US"/>
        </w:rPr>
        <w:t>Harvest in late winter-early spring.</w:t>
      </w:r>
    </w:p>
    <w:p w14:paraId="25986849" w14:textId="77777777" w:rsidR="00CB2804" w:rsidRPr="00DA4E6A" w:rsidRDefault="00CB2804">
      <w:pPr>
        <w:rPr>
          <w:lang w:val="en-CA"/>
        </w:rPr>
      </w:pPr>
    </w:p>
    <w:sectPr w:rsidR="00CB2804" w:rsidRPr="00DA4E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05D"/>
    <w:multiLevelType w:val="hybridMultilevel"/>
    <w:tmpl w:val="A710B0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AF219A"/>
    <w:multiLevelType w:val="hybridMultilevel"/>
    <w:tmpl w:val="9198EA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F71C3A"/>
    <w:multiLevelType w:val="hybridMultilevel"/>
    <w:tmpl w:val="1F1253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ED01AB"/>
    <w:multiLevelType w:val="hybridMultilevel"/>
    <w:tmpl w:val="321A9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0212356">
    <w:abstractNumId w:val="1"/>
  </w:num>
  <w:num w:numId="2" w16cid:durableId="646129534">
    <w:abstractNumId w:val="3"/>
  </w:num>
  <w:num w:numId="3" w16cid:durableId="1054156608">
    <w:abstractNumId w:val="0"/>
  </w:num>
  <w:num w:numId="4" w16cid:durableId="46435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6A"/>
    <w:rsid w:val="00080DEE"/>
    <w:rsid w:val="000D65FE"/>
    <w:rsid w:val="00147A1B"/>
    <w:rsid w:val="00176F80"/>
    <w:rsid w:val="0019129E"/>
    <w:rsid w:val="001A4570"/>
    <w:rsid w:val="00305E71"/>
    <w:rsid w:val="003C5C95"/>
    <w:rsid w:val="004329B9"/>
    <w:rsid w:val="00587ACE"/>
    <w:rsid w:val="005C40D0"/>
    <w:rsid w:val="005E73A8"/>
    <w:rsid w:val="006C2270"/>
    <w:rsid w:val="006F6521"/>
    <w:rsid w:val="00882E7D"/>
    <w:rsid w:val="008A00B3"/>
    <w:rsid w:val="00902A51"/>
    <w:rsid w:val="00930584"/>
    <w:rsid w:val="009415C8"/>
    <w:rsid w:val="009B639F"/>
    <w:rsid w:val="00A367E8"/>
    <w:rsid w:val="00A96060"/>
    <w:rsid w:val="00C518E9"/>
    <w:rsid w:val="00C75841"/>
    <w:rsid w:val="00CB2804"/>
    <w:rsid w:val="00DA4E6A"/>
    <w:rsid w:val="00E85CBC"/>
    <w:rsid w:val="00EB3227"/>
    <w:rsid w:val="00F61C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42A67"/>
  <w15:chartTrackingRefBased/>
  <w15:docId w15:val="{FCA1B805-9B74-4C80-B9D5-6C1489E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4E6A"/>
    <w:pPr>
      <w:pBdr>
        <w:top w:val="nil"/>
        <w:left w:val="nil"/>
        <w:bottom w:val="nil"/>
        <w:right w:val="nil"/>
        <w:between w:val="nil"/>
      </w:pBdr>
      <w:spacing w:after="0" w:line="276" w:lineRule="auto"/>
    </w:pPr>
    <w:rPr>
      <w:rFonts w:ascii="Arial" w:eastAsia="Arial" w:hAnsi="Arial" w:cs="Arial"/>
      <w:color w:val="000000"/>
      <w:kern w:val="0"/>
      <w:lang w:val="en" w:eastAsia="en-CA"/>
      <w14:ligatures w14:val="none"/>
    </w:rPr>
  </w:style>
  <w:style w:type="paragraph" w:styleId="Heading1">
    <w:name w:val="heading 1"/>
    <w:basedOn w:val="Normal"/>
    <w:next w:val="Normal"/>
    <w:link w:val="Heading1Char"/>
    <w:uiPriority w:val="9"/>
    <w:qFormat/>
    <w:rsid w:val="00DA4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E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E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E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E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E6A"/>
    <w:rPr>
      <w:rFonts w:ascii="Arial" w:eastAsiaTheme="majorEastAsia" w:hAnsi="Arial" w:cstheme="majorBidi"/>
      <w:i/>
      <w:iCs/>
      <w:color w:val="595959" w:themeColor="text1" w:themeTint="A6"/>
      <w:kern w:val="0"/>
      <w:lang w:val="en" w:eastAsia="en-CA"/>
      <w14:ligatures w14:val="none"/>
    </w:rPr>
  </w:style>
  <w:style w:type="character" w:customStyle="1" w:styleId="Heading7Char">
    <w:name w:val="Heading 7 Char"/>
    <w:basedOn w:val="DefaultParagraphFont"/>
    <w:link w:val="Heading7"/>
    <w:uiPriority w:val="9"/>
    <w:semiHidden/>
    <w:rsid w:val="00DA4E6A"/>
    <w:rPr>
      <w:rFonts w:ascii="Arial" w:eastAsiaTheme="majorEastAsia" w:hAnsi="Arial" w:cstheme="majorBidi"/>
      <w:color w:val="595959" w:themeColor="text1" w:themeTint="A6"/>
      <w:kern w:val="0"/>
      <w:lang w:val="en" w:eastAsia="en-CA"/>
      <w14:ligatures w14:val="none"/>
    </w:rPr>
  </w:style>
  <w:style w:type="character" w:customStyle="1" w:styleId="Heading8Char">
    <w:name w:val="Heading 8 Char"/>
    <w:basedOn w:val="DefaultParagraphFont"/>
    <w:link w:val="Heading8"/>
    <w:uiPriority w:val="9"/>
    <w:semiHidden/>
    <w:rsid w:val="00DA4E6A"/>
    <w:rPr>
      <w:rFonts w:ascii="Arial" w:eastAsiaTheme="majorEastAsia" w:hAnsi="Arial" w:cstheme="majorBidi"/>
      <w:i/>
      <w:iCs/>
      <w:color w:val="272727" w:themeColor="text1" w:themeTint="D8"/>
      <w:kern w:val="0"/>
      <w:lang w:val="en" w:eastAsia="en-CA"/>
      <w14:ligatures w14:val="none"/>
    </w:rPr>
  </w:style>
  <w:style w:type="character" w:customStyle="1" w:styleId="Heading9Char">
    <w:name w:val="Heading 9 Char"/>
    <w:basedOn w:val="DefaultParagraphFont"/>
    <w:link w:val="Heading9"/>
    <w:uiPriority w:val="9"/>
    <w:semiHidden/>
    <w:rsid w:val="00DA4E6A"/>
    <w:rPr>
      <w:rFonts w:ascii="Arial" w:eastAsiaTheme="majorEastAsia" w:hAnsi="Arial" w:cstheme="majorBidi"/>
      <w:color w:val="272727" w:themeColor="text1" w:themeTint="D8"/>
      <w:kern w:val="0"/>
      <w:lang w:val="en" w:eastAsia="en-CA"/>
      <w14:ligatures w14:val="none"/>
    </w:rPr>
  </w:style>
  <w:style w:type="paragraph" w:styleId="Title">
    <w:name w:val="Title"/>
    <w:basedOn w:val="Normal"/>
    <w:next w:val="Normal"/>
    <w:link w:val="TitleChar"/>
    <w:uiPriority w:val="10"/>
    <w:qFormat/>
    <w:rsid w:val="00DA4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E6A"/>
    <w:pPr>
      <w:spacing w:before="160"/>
      <w:jc w:val="center"/>
    </w:pPr>
    <w:rPr>
      <w:i/>
      <w:iCs/>
      <w:color w:val="404040" w:themeColor="text1" w:themeTint="BF"/>
    </w:rPr>
  </w:style>
  <w:style w:type="character" w:customStyle="1" w:styleId="QuoteChar">
    <w:name w:val="Quote Char"/>
    <w:basedOn w:val="DefaultParagraphFont"/>
    <w:link w:val="Quote"/>
    <w:uiPriority w:val="29"/>
    <w:rsid w:val="00DA4E6A"/>
    <w:rPr>
      <w:i/>
      <w:iCs/>
      <w:color w:val="404040" w:themeColor="text1" w:themeTint="BF"/>
    </w:rPr>
  </w:style>
  <w:style w:type="paragraph" w:styleId="ListParagraph">
    <w:name w:val="List Paragraph"/>
    <w:basedOn w:val="Normal"/>
    <w:uiPriority w:val="34"/>
    <w:qFormat/>
    <w:rsid w:val="00DA4E6A"/>
    <w:pPr>
      <w:ind w:left="720"/>
      <w:contextualSpacing/>
    </w:pPr>
  </w:style>
  <w:style w:type="character" w:styleId="IntenseEmphasis">
    <w:name w:val="Intense Emphasis"/>
    <w:basedOn w:val="DefaultParagraphFont"/>
    <w:uiPriority w:val="21"/>
    <w:qFormat/>
    <w:rsid w:val="00DA4E6A"/>
    <w:rPr>
      <w:i/>
      <w:iCs/>
      <w:color w:val="0F4761" w:themeColor="accent1" w:themeShade="BF"/>
    </w:rPr>
  </w:style>
  <w:style w:type="paragraph" w:styleId="IntenseQuote">
    <w:name w:val="Intense Quote"/>
    <w:basedOn w:val="Normal"/>
    <w:next w:val="Normal"/>
    <w:link w:val="IntenseQuoteChar"/>
    <w:uiPriority w:val="30"/>
    <w:qFormat/>
    <w:rsid w:val="00DA4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E6A"/>
    <w:rPr>
      <w:i/>
      <w:iCs/>
      <w:color w:val="0F4761" w:themeColor="accent1" w:themeShade="BF"/>
    </w:rPr>
  </w:style>
  <w:style w:type="character" w:styleId="IntenseReference">
    <w:name w:val="Intense Reference"/>
    <w:basedOn w:val="DefaultParagraphFont"/>
    <w:uiPriority w:val="32"/>
    <w:qFormat/>
    <w:rsid w:val="00DA4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cd3cb2-d9be-4e48-b971-39da545764ff">
      <Terms xmlns="http://schemas.microsoft.com/office/infopath/2007/PartnerControls"/>
    </lcf76f155ced4ddcb4097134ff3c332f>
    <TaxCatchAll xmlns="23a53053-e599-4cf6-9b07-1d2ef7cccb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ABCDB05FFAE44BA782682926CEA78" ma:contentTypeVersion="17" ma:contentTypeDescription="Create a new document." ma:contentTypeScope="" ma:versionID="f87a80a76e30138148daab1fac8b3f3c">
  <xsd:schema xmlns:xsd="http://www.w3.org/2001/XMLSchema" xmlns:xs="http://www.w3.org/2001/XMLSchema" xmlns:p="http://schemas.microsoft.com/office/2006/metadata/properties" xmlns:ns2="63cd3cb2-d9be-4e48-b971-39da545764ff" xmlns:ns3="23a53053-e599-4cf6-9b07-1d2ef7cccbff" targetNamespace="http://schemas.microsoft.com/office/2006/metadata/properties" ma:root="true" ma:fieldsID="71a60465400b259fd8b4b258f3595150" ns2:_="" ns3:_="">
    <xsd:import namespace="63cd3cb2-d9be-4e48-b971-39da545764ff"/>
    <xsd:import namespace="23a53053-e599-4cf6-9b07-1d2ef7ccc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cb2-d9be-4e48-b971-39da5457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200b84-b5be-446c-8886-94649082a7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53053-e599-4cf6-9b07-1d2ef7cccb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dced4a-2e1b-4d4b-888b-75ffecfe92b9}" ma:internalName="TaxCatchAll" ma:showField="CatchAllData" ma:web="23a53053-e599-4cf6-9b07-1d2ef7ccc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C867A-01D4-406A-9443-FB3CAAF4FB3C}">
  <ds:schemaRefs>
    <ds:schemaRef ds:uri="http://schemas.microsoft.com/office/2006/metadata/properties"/>
    <ds:schemaRef ds:uri="http://schemas.microsoft.com/office/infopath/2007/PartnerControls"/>
    <ds:schemaRef ds:uri="63cd3cb2-d9be-4e48-b971-39da545764ff"/>
    <ds:schemaRef ds:uri="23a53053-e599-4cf6-9b07-1d2ef7cccbff"/>
  </ds:schemaRefs>
</ds:datastoreItem>
</file>

<file path=customXml/itemProps2.xml><?xml version="1.0" encoding="utf-8"?>
<ds:datastoreItem xmlns:ds="http://schemas.openxmlformats.org/officeDocument/2006/customXml" ds:itemID="{CCF2C4CF-2054-4ED8-BB7B-A39307FECA3A}">
  <ds:schemaRefs>
    <ds:schemaRef ds:uri="http://schemas.microsoft.com/sharepoint/v3/contenttype/forms"/>
  </ds:schemaRefs>
</ds:datastoreItem>
</file>

<file path=customXml/itemProps3.xml><?xml version="1.0" encoding="utf-8"?>
<ds:datastoreItem xmlns:ds="http://schemas.openxmlformats.org/officeDocument/2006/customXml" ds:itemID="{02151E43-2411-4393-B7A2-A438717E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cb2-d9be-4e48-b971-39da545764ff"/>
    <ds:schemaRef ds:uri="23a53053-e599-4cf6-9b07-1d2ef7ccc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593</Words>
  <Characters>2821</Characters>
  <Application>Microsoft Office Word</Application>
  <DocSecurity>0</DocSecurity>
  <Lines>76</Lines>
  <Paragraphs>68</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LeBlanc</dc:creator>
  <cp:keywords/>
  <dc:description/>
  <cp:lastModifiedBy>Julia LeBlanc</cp:lastModifiedBy>
  <cp:revision>26</cp:revision>
  <dcterms:created xsi:type="dcterms:W3CDTF">2025-10-21T17:20:00Z</dcterms:created>
  <dcterms:modified xsi:type="dcterms:W3CDTF">2025-10-21T18:10:00Z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d0832ca7-4397-47c8-af63-14b3b7dab93b</vt:lpwstr>
  </property>
  <property fmtid="{D5CDD505-2E9C-101B-9397-08002B2CF9AE}" pid="3" name="ContentTypeId">
    <vt:lpwstr>0x010100C39ABCDB05FFAE44BA782682926CEA78</vt:lpwstr>
  </property>
  <property fmtid="{D5CDD505-2E9C-101B-9397-08002B2CF9AE}" pid="4" name="MediaServiceImageTags">
    <vt:lpwstr/>
  </property>
</Properties>
</file>